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3616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832F9E" w:rsidRDefault="006347D8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53F69">
        <w:rPr>
          <w:rFonts w:ascii="Times New Roman" w:hAnsi="Times New Roman"/>
          <w:sz w:val="24"/>
          <w:szCs w:val="24"/>
        </w:rPr>
        <w:t>September 27</w:t>
      </w:r>
      <w:r w:rsidR="008E310A">
        <w:rPr>
          <w:rFonts w:ascii="Times New Roman" w:hAnsi="Times New Roman"/>
          <w:sz w:val="24"/>
          <w:szCs w:val="24"/>
        </w:rPr>
        <w:t>, 2012</w:t>
      </w:r>
      <w:r w:rsidR="0036162D">
        <w:rPr>
          <w:rFonts w:ascii="Times New Roman" w:hAnsi="Times New Roman"/>
          <w:sz w:val="24"/>
          <w:szCs w:val="24"/>
        </w:rPr>
        <w:t>, Open</w:t>
      </w:r>
      <w:r w:rsidR="00BE2D75">
        <w:rPr>
          <w:rFonts w:ascii="Times New Roman" w:hAnsi="Times New Roman"/>
          <w:sz w:val="24"/>
          <w:szCs w:val="24"/>
        </w:rPr>
        <w:t xml:space="preserve">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 w:rsidR="00BE2D75"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36162D" w:rsidRDefault="0036162D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>session</w:t>
      </w:r>
      <w:r w:rsidR="00C8299F">
        <w:rPr>
          <w:rFonts w:ascii="Times New Roman" w:hAnsi="Times New Roman"/>
          <w:sz w:val="24"/>
          <w:szCs w:val="24"/>
        </w:rPr>
        <w:t xml:space="preserve">, </w:t>
      </w:r>
      <w:r w:rsidR="00166AAB">
        <w:rPr>
          <w:rFonts w:ascii="Times New Roman" w:hAnsi="Times New Roman"/>
          <w:sz w:val="24"/>
          <w:szCs w:val="24"/>
        </w:rPr>
        <w:t>September 23</w:t>
      </w:r>
      <w:r w:rsidR="008E310A">
        <w:rPr>
          <w:rFonts w:ascii="Times New Roman" w:hAnsi="Times New Roman"/>
          <w:sz w:val="24"/>
          <w:szCs w:val="24"/>
        </w:rPr>
        <w:t xml:space="preserve">, </w:t>
      </w:r>
      <w:r w:rsidR="0002301F">
        <w:rPr>
          <w:rFonts w:ascii="Times New Roman" w:hAnsi="Times New Roman"/>
          <w:sz w:val="24"/>
          <w:szCs w:val="24"/>
        </w:rPr>
        <w:t>2012 at</w:t>
      </w:r>
      <w:r w:rsidR="00BD3D2E">
        <w:rPr>
          <w:rFonts w:ascii="Times New Roman" w:hAnsi="Times New Roman"/>
          <w:sz w:val="24"/>
          <w:szCs w:val="24"/>
        </w:rPr>
        <w:t xml:space="preserve">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B47E6D" w:rsidRDefault="00B47E6D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67249F" w:rsidRDefault="003D0E58" w:rsidP="003D0E58">
      <w:pPr>
        <w:pStyle w:val="ListParagraph"/>
        <w:tabs>
          <w:tab w:val="left" w:pos="2610"/>
        </w:tabs>
        <w:ind w:left="9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Members present: </w:t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 w:rsidR="00A500BB">
        <w:rPr>
          <w:rFonts w:ascii="Times New Roman" w:hAnsi="Times New Roman"/>
          <w:sz w:val="24"/>
          <w:szCs w:val="24"/>
        </w:rPr>
        <w:t xml:space="preserve">, </w:t>
      </w:r>
      <w:r w:rsidR="00A8704D">
        <w:rPr>
          <w:rFonts w:ascii="Times New Roman" w:hAnsi="Times New Roman"/>
          <w:sz w:val="24"/>
          <w:szCs w:val="24"/>
        </w:rPr>
        <w:t xml:space="preserve">Judy Crymble, Dr. Todd Frieze, David Bradley, </w:t>
      </w:r>
      <w:r>
        <w:rPr>
          <w:rFonts w:ascii="Times New Roman" w:hAnsi="Times New Roman"/>
          <w:sz w:val="24"/>
          <w:szCs w:val="24"/>
        </w:rPr>
        <w:t xml:space="preserve">Michael Morton, John Pagen, </w:t>
      </w:r>
      <w:proofErr w:type="gramStart"/>
      <w:r>
        <w:rPr>
          <w:rFonts w:ascii="Times New Roman" w:hAnsi="Times New Roman"/>
          <w:sz w:val="24"/>
          <w:szCs w:val="24"/>
        </w:rPr>
        <w:t>Randall</w:t>
      </w:r>
      <w:proofErr w:type="gramEnd"/>
      <w:r>
        <w:rPr>
          <w:rFonts w:ascii="Times New Roman" w:hAnsi="Times New Roman"/>
          <w:sz w:val="24"/>
          <w:szCs w:val="24"/>
        </w:rPr>
        <w:t xml:space="preserve"> Anderes</w:t>
      </w:r>
    </w:p>
    <w:p w:rsidR="0036162D" w:rsidRDefault="0036162D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7C3B53" w:rsidRPr="00A810D9" w:rsidRDefault="000864EF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absent: </w:t>
      </w:r>
      <w:r w:rsidR="00A8704D">
        <w:rPr>
          <w:rFonts w:ascii="Times New Roman" w:hAnsi="Times New Roman"/>
          <w:sz w:val="24"/>
          <w:szCs w:val="24"/>
        </w:rPr>
        <w:t>Therese Adams, Kevin Connell</w:t>
      </w:r>
      <w:r w:rsidR="003D0E58">
        <w:rPr>
          <w:rFonts w:ascii="Times New Roman" w:hAnsi="Times New Roman"/>
          <w:sz w:val="24"/>
          <w:szCs w:val="24"/>
        </w:rPr>
        <w:t xml:space="preserve"> </w:t>
      </w:r>
    </w:p>
    <w:p w:rsidR="0075691C" w:rsidRDefault="00CE3D3A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</w:t>
      </w:r>
      <w:r w:rsidR="00C03D1C">
        <w:rPr>
          <w:rFonts w:ascii="Times New Roman" w:hAnsi="Times New Roman"/>
          <w:sz w:val="24"/>
          <w:szCs w:val="24"/>
        </w:rPr>
        <w:t xml:space="preserve"> </w:t>
      </w:r>
      <w:r w:rsidR="0075691C">
        <w:rPr>
          <w:rFonts w:ascii="Times New Roman" w:hAnsi="Times New Roman"/>
          <w:sz w:val="24"/>
          <w:szCs w:val="24"/>
        </w:rPr>
        <w:t xml:space="preserve">Robert Edleston, President/CEO; </w:t>
      </w:r>
      <w:r w:rsidR="00B227CA">
        <w:rPr>
          <w:rFonts w:ascii="Times New Roman" w:hAnsi="Times New Roman"/>
          <w:sz w:val="24"/>
          <w:szCs w:val="24"/>
        </w:rPr>
        <w:t>Tracy</w:t>
      </w:r>
      <w:r w:rsidR="00247B23">
        <w:rPr>
          <w:rFonts w:ascii="Times New Roman" w:hAnsi="Times New Roman"/>
          <w:sz w:val="24"/>
          <w:szCs w:val="24"/>
        </w:rPr>
        <w:t xml:space="preserve"> Geisler, Administrative Assistant/Board Clerk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 w:rsidR="00D94139">
        <w:rPr>
          <w:rFonts w:ascii="Times New Roman" w:hAnsi="Times New Roman"/>
          <w:sz w:val="24"/>
          <w:szCs w:val="24"/>
        </w:rPr>
        <w:t xml:space="preserve"> </w:t>
      </w:r>
      <w:r w:rsidR="00EB7DA8">
        <w:rPr>
          <w:rFonts w:ascii="Times New Roman" w:hAnsi="Times New Roman"/>
          <w:sz w:val="24"/>
          <w:szCs w:val="24"/>
        </w:rPr>
        <w:t>Joel Lundstrom, Vice</w:t>
      </w:r>
      <w:r w:rsidR="004754BD">
        <w:rPr>
          <w:rFonts w:ascii="Times New Roman" w:hAnsi="Times New Roman"/>
          <w:sz w:val="24"/>
          <w:szCs w:val="24"/>
        </w:rPr>
        <w:t xml:space="preserve"> President of Student Services</w:t>
      </w:r>
    </w:p>
    <w:p w:rsidR="0075691C" w:rsidRDefault="0075691C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</w:p>
    <w:p w:rsidR="0075691C" w:rsidRPr="001A5B06" w:rsidRDefault="0075691C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and Staff: </w:t>
      </w:r>
      <w:r w:rsidR="004754BD">
        <w:rPr>
          <w:rFonts w:ascii="Times New Roman" w:hAnsi="Times New Roman"/>
          <w:sz w:val="24"/>
          <w:szCs w:val="24"/>
        </w:rPr>
        <w:t>Darren Ortega, Andy Duggan, Norm Delay, Laurie Johnson</w:t>
      </w:r>
    </w:p>
    <w:p w:rsidR="00D05909" w:rsidRDefault="00944A54" w:rsidP="00E17A7E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4328A9">
      <w:pPr>
        <w:numPr>
          <w:ilvl w:val="0"/>
          <w:numId w:val="1"/>
        </w:numPr>
        <w:tabs>
          <w:tab w:val="left" w:pos="360"/>
        </w:tabs>
        <w:spacing w:after="0"/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48039A" w:rsidRDefault="0048039A" w:rsidP="0048039A">
      <w:pPr>
        <w:tabs>
          <w:tab w:val="left" w:pos="360"/>
        </w:tabs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7F1999" w:rsidRDefault="008F3254" w:rsidP="004328A9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36162D">
        <w:rPr>
          <w:rFonts w:ascii="Times New Roman" w:hAnsi="Times New Roman"/>
          <w:sz w:val="24"/>
          <w:szCs w:val="24"/>
        </w:rPr>
        <w:t>Marla Brandon</w:t>
      </w:r>
      <w:r w:rsidR="00725A9C" w:rsidRPr="0036162D">
        <w:rPr>
          <w:rFonts w:ascii="Times New Roman" w:hAnsi="Times New Roman"/>
          <w:sz w:val="24"/>
          <w:szCs w:val="24"/>
        </w:rPr>
        <w:t xml:space="preserve"> </w:t>
      </w:r>
      <w:r w:rsidR="006618C7" w:rsidRPr="0036162D">
        <w:rPr>
          <w:rFonts w:ascii="Times New Roman" w:hAnsi="Times New Roman"/>
          <w:sz w:val="24"/>
          <w:szCs w:val="24"/>
        </w:rPr>
        <w:t xml:space="preserve">called the meeting to order at </w:t>
      </w:r>
      <w:r w:rsidR="00115545" w:rsidRPr="0036162D">
        <w:rPr>
          <w:rFonts w:ascii="Times New Roman" w:hAnsi="Times New Roman"/>
          <w:sz w:val="24"/>
          <w:szCs w:val="24"/>
        </w:rPr>
        <w:t>6:00</w:t>
      </w:r>
      <w:r w:rsidR="009D77DF" w:rsidRPr="0036162D">
        <w:rPr>
          <w:rFonts w:ascii="Times New Roman" w:hAnsi="Times New Roman"/>
          <w:sz w:val="24"/>
          <w:szCs w:val="24"/>
        </w:rPr>
        <w:t xml:space="preserve"> </w:t>
      </w:r>
      <w:r w:rsidR="004536CF" w:rsidRPr="0036162D">
        <w:rPr>
          <w:rFonts w:ascii="Times New Roman" w:hAnsi="Times New Roman"/>
          <w:sz w:val="24"/>
          <w:szCs w:val="24"/>
        </w:rPr>
        <w:t>p.m.</w:t>
      </w:r>
    </w:p>
    <w:p w:rsidR="00456191" w:rsidRPr="00AC4D15" w:rsidRDefault="00E75FD0" w:rsidP="00AC4D15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 to Agenda: General Agenda; Campus Master Plan Update will be re-scheduled. Ownership Linkage; Real Property Update will be an executive session.</w:t>
      </w:r>
    </w:p>
    <w:p w:rsidR="00944A54" w:rsidRPr="0036162D" w:rsidRDefault="00944A54" w:rsidP="00944A54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C7383B" w:rsidRPr="007724F4" w:rsidRDefault="00C7383B" w:rsidP="00C7383B">
      <w:pPr>
        <w:pStyle w:val="ListParagraph"/>
        <w:tabs>
          <w:tab w:val="left" w:pos="180"/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FF0972" w:rsidRPr="007C155D" w:rsidRDefault="004754BD" w:rsidP="007C155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Randall Anderes</w:t>
      </w:r>
      <w:r w:rsidR="00217BE1">
        <w:rPr>
          <w:rFonts w:ascii="Times New Roman" w:hAnsi="Times New Roman"/>
          <w:sz w:val="24"/>
          <w:szCs w:val="24"/>
        </w:rPr>
        <w:t xml:space="preserve"> moved to appro</w:t>
      </w:r>
      <w:r w:rsidR="00456191">
        <w:rPr>
          <w:rFonts w:ascii="Times New Roman" w:hAnsi="Times New Roman"/>
          <w:sz w:val="24"/>
          <w:szCs w:val="24"/>
        </w:rPr>
        <w:t xml:space="preserve">ve the Consent Agenda (Attachments </w:t>
      </w:r>
      <w:r w:rsidR="00AC4D15">
        <w:rPr>
          <w:rFonts w:ascii="Times New Roman" w:hAnsi="Times New Roman"/>
          <w:sz w:val="24"/>
          <w:szCs w:val="24"/>
        </w:rPr>
        <w:t>1</w:t>
      </w:r>
      <w:r w:rsidR="001F26E9">
        <w:rPr>
          <w:rFonts w:ascii="Times New Roman" w:hAnsi="Times New Roman"/>
          <w:sz w:val="24"/>
          <w:szCs w:val="24"/>
        </w:rPr>
        <w:t xml:space="preserve">, 1a, 2, 3, </w:t>
      </w:r>
      <w:r w:rsidR="0066125C">
        <w:rPr>
          <w:rFonts w:ascii="Times New Roman" w:hAnsi="Times New Roman"/>
          <w:sz w:val="24"/>
          <w:szCs w:val="24"/>
        </w:rPr>
        <w:t>and 4</w:t>
      </w:r>
      <w:r w:rsidR="001F26E9">
        <w:rPr>
          <w:rFonts w:ascii="Times New Roman" w:hAnsi="Times New Roman"/>
          <w:sz w:val="24"/>
          <w:szCs w:val="24"/>
        </w:rPr>
        <w:t>)</w:t>
      </w:r>
      <w:r w:rsidR="004561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Michael Morton seconded. Motion </w:t>
      </w:r>
      <w:r w:rsidR="00E75FD0">
        <w:rPr>
          <w:rFonts w:ascii="Times New Roman" w:hAnsi="Times New Roman"/>
          <w:sz w:val="24"/>
          <w:szCs w:val="24"/>
        </w:rPr>
        <w:t>carried 7</w:t>
      </w:r>
      <w:r>
        <w:rPr>
          <w:rFonts w:ascii="Times New Roman" w:hAnsi="Times New Roman"/>
          <w:sz w:val="24"/>
          <w:szCs w:val="24"/>
        </w:rPr>
        <w:t xml:space="preserve"> </w:t>
      </w:r>
      <w:r w:rsidR="00A8704D">
        <w:rPr>
          <w:rFonts w:ascii="Times New Roman" w:hAnsi="Times New Roman"/>
          <w:sz w:val="24"/>
          <w:szCs w:val="24"/>
        </w:rPr>
        <w:t>yeas,</w:t>
      </w:r>
      <w:r>
        <w:rPr>
          <w:rFonts w:ascii="Times New Roman" w:hAnsi="Times New Roman"/>
          <w:sz w:val="24"/>
          <w:szCs w:val="24"/>
        </w:rPr>
        <w:t xml:space="preserve"> 0 nays</w:t>
      </w:r>
      <w:r w:rsidR="00456191">
        <w:rPr>
          <w:rFonts w:ascii="Times New Roman" w:hAnsi="Times New Roman"/>
          <w:sz w:val="24"/>
          <w:szCs w:val="24"/>
        </w:rPr>
        <w:t>.</w:t>
      </w:r>
      <w:r w:rsidR="00DB4DAE" w:rsidRPr="007C155D">
        <w:rPr>
          <w:rFonts w:ascii="Times New Roman" w:hAnsi="Times New Roman"/>
          <w:sz w:val="24"/>
          <w:szCs w:val="24"/>
        </w:rPr>
        <w:t xml:space="preserve"> </w:t>
      </w:r>
      <w:r w:rsidR="004E18C6" w:rsidRPr="007C155D">
        <w:rPr>
          <w:rFonts w:ascii="Times New Roman" w:hAnsi="Times New Roman"/>
          <w:sz w:val="24"/>
          <w:szCs w:val="24"/>
        </w:rPr>
        <w:t xml:space="preserve"> </w:t>
      </w:r>
    </w:p>
    <w:p w:rsidR="00A06315" w:rsidRPr="00FF0972" w:rsidRDefault="00C23976" w:rsidP="00FF0972">
      <w:pPr>
        <w:pStyle w:val="ListParagraph"/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 w:rsidRPr="00FF0972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 w:rsidRPr="00FF0972">
        <w:rPr>
          <w:rFonts w:ascii="Times New Roman" w:hAnsi="Times New Roman"/>
          <w:sz w:val="24"/>
          <w:szCs w:val="24"/>
        </w:rPr>
        <w:t xml:space="preserve">                         </w:t>
      </w:r>
      <w:r w:rsidRPr="00FF0972">
        <w:rPr>
          <w:rFonts w:ascii="Times New Roman" w:hAnsi="Times New Roman"/>
          <w:sz w:val="24"/>
          <w:szCs w:val="24"/>
        </w:rPr>
        <w:t xml:space="preserve">                  </w:t>
      </w:r>
    </w:p>
    <w:p w:rsidR="00C7383B" w:rsidRDefault="00C30107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</w:p>
    <w:p w:rsidR="00B227CA" w:rsidRPr="006D6382" w:rsidRDefault="0089209C" w:rsidP="00C7383B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  <w:r w:rsidRPr="00CC1F66">
        <w:rPr>
          <w:rFonts w:ascii="Times New Roman" w:hAnsi="Times New Roman"/>
          <w:sz w:val="24"/>
          <w:szCs w:val="24"/>
        </w:rPr>
        <w:t xml:space="preserve"> </w:t>
      </w:r>
    </w:p>
    <w:p w:rsidR="00B735B3" w:rsidRDefault="00E75FD0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Judy Crymble</w:t>
      </w:r>
      <w:r w:rsidR="00AC4D15">
        <w:rPr>
          <w:rFonts w:ascii="Times New Roman" w:hAnsi="Times New Roman"/>
          <w:sz w:val="24"/>
          <w:szCs w:val="24"/>
        </w:rPr>
        <w:t xml:space="preserve"> moved</w:t>
      </w:r>
      <w:r w:rsidR="007C155D">
        <w:rPr>
          <w:rFonts w:ascii="Times New Roman" w:hAnsi="Times New Roman"/>
          <w:sz w:val="24"/>
          <w:szCs w:val="24"/>
        </w:rPr>
        <w:t xml:space="preserve"> to approve the</w:t>
      </w:r>
      <w:r w:rsidR="00AC4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Financial Condition Monitoring Report</w:t>
      </w:r>
      <w:r w:rsidR="00B735B3">
        <w:rPr>
          <w:rFonts w:ascii="Times New Roman" w:hAnsi="Times New Roman"/>
          <w:sz w:val="24"/>
          <w:szCs w:val="24"/>
        </w:rPr>
        <w:t xml:space="preserve"> </w:t>
      </w:r>
    </w:p>
    <w:p w:rsidR="00734643" w:rsidRPr="00C7383B" w:rsidRDefault="00B735B3" w:rsidP="00B735B3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(Attachment 5)</w:t>
      </w:r>
      <w:r w:rsidR="001F2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pending typo correction under Dollar Variance, Total Expenditures from $1,211,678 to $619,542. </w:t>
      </w:r>
      <w:r w:rsidR="007C155D">
        <w:rPr>
          <w:rFonts w:ascii="Times New Roman" w:hAnsi="Times New Roman"/>
          <w:sz w:val="24"/>
          <w:szCs w:val="24"/>
        </w:rPr>
        <w:t xml:space="preserve"> </w:t>
      </w:r>
      <w:r w:rsidR="00E75FD0">
        <w:rPr>
          <w:rFonts w:ascii="Times New Roman" w:hAnsi="Times New Roman"/>
          <w:sz w:val="24"/>
          <w:szCs w:val="24"/>
        </w:rPr>
        <w:t>John Pagen</w:t>
      </w:r>
      <w:r w:rsidR="007C155D">
        <w:rPr>
          <w:rFonts w:ascii="Times New Roman" w:hAnsi="Times New Roman"/>
          <w:sz w:val="24"/>
          <w:szCs w:val="24"/>
        </w:rPr>
        <w:t xml:space="preserve"> seconded. Motion </w:t>
      </w:r>
      <w:r w:rsidR="00E75FD0">
        <w:rPr>
          <w:rFonts w:ascii="Times New Roman" w:hAnsi="Times New Roman"/>
          <w:sz w:val="24"/>
          <w:szCs w:val="24"/>
        </w:rPr>
        <w:t xml:space="preserve">carried 7 </w:t>
      </w:r>
      <w:r w:rsidR="00A8704D">
        <w:rPr>
          <w:rFonts w:ascii="Times New Roman" w:hAnsi="Times New Roman"/>
          <w:sz w:val="24"/>
          <w:szCs w:val="24"/>
        </w:rPr>
        <w:t xml:space="preserve">yeas, </w:t>
      </w:r>
      <w:r w:rsidR="00E75FD0">
        <w:rPr>
          <w:rFonts w:ascii="Times New Roman" w:hAnsi="Times New Roman"/>
          <w:sz w:val="24"/>
          <w:szCs w:val="24"/>
        </w:rPr>
        <w:t>0</w:t>
      </w:r>
      <w:r w:rsidR="00A8704D">
        <w:rPr>
          <w:rFonts w:ascii="Times New Roman" w:hAnsi="Times New Roman"/>
          <w:sz w:val="24"/>
          <w:szCs w:val="24"/>
        </w:rPr>
        <w:t xml:space="preserve"> </w:t>
      </w:r>
      <w:r w:rsidR="007C155D">
        <w:rPr>
          <w:rFonts w:ascii="Times New Roman" w:hAnsi="Times New Roman"/>
          <w:sz w:val="24"/>
          <w:szCs w:val="24"/>
        </w:rPr>
        <w:t>nays.</w:t>
      </w:r>
      <w:r w:rsidR="00163B71">
        <w:rPr>
          <w:rFonts w:ascii="Times New Roman" w:hAnsi="Times New Roman"/>
          <w:sz w:val="24"/>
          <w:szCs w:val="24"/>
        </w:rPr>
        <w:t xml:space="preserve"> </w:t>
      </w:r>
    </w:p>
    <w:p w:rsidR="001044F5" w:rsidRPr="00C7383B" w:rsidRDefault="00B735B3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Bradley moved</w:t>
      </w:r>
      <w:r w:rsidR="00AC4D15">
        <w:rPr>
          <w:rFonts w:ascii="Times New Roman" w:hAnsi="Times New Roman"/>
          <w:sz w:val="24"/>
          <w:szCs w:val="24"/>
        </w:rPr>
        <w:t xml:space="preserve"> to approve the </w:t>
      </w:r>
      <w:r>
        <w:rPr>
          <w:rFonts w:ascii="Times New Roman" w:hAnsi="Times New Roman"/>
          <w:sz w:val="24"/>
          <w:szCs w:val="24"/>
        </w:rPr>
        <w:t xml:space="preserve">material for BT house bid approval (Attachment 6). Randall </w:t>
      </w:r>
      <w:r w:rsidR="007C155D">
        <w:rPr>
          <w:rFonts w:ascii="Times New Roman" w:hAnsi="Times New Roman"/>
          <w:sz w:val="24"/>
          <w:szCs w:val="24"/>
        </w:rPr>
        <w:t>An</w:t>
      </w:r>
      <w:r w:rsidR="00A8704D">
        <w:rPr>
          <w:rFonts w:ascii="Times New Roman" w:hAnsi="Times New Roman"/>
          <w:sz w:val="24"/>
          <w:szCs w:val="24"/>
        </w:rPr>
        <w:t xml:space="preserve">deres seconded. Motion carried </w:t>
      </w:r>
      <w:r>
        <w:rPr>
          <w:rFonts w:ascii="Times New Roman" w:hAnsi="Times New Roman"/>
          <w:sz w:val="24"/>
          <w:szCs w:val="24"/>
        </w:rPr>
        <w:t>7 yeas, 0</w:t>
      </w:r>
      <w:r w:rsidR="007C155D">
        <w:rPr>
          <w:rFonts w:ascii="Times New Roman" w:hAnsi="Times New Roman"/>
          <w:sz w:val="24"/>
          <w:szCs w:val="24"/>
        </w:rPr>
        <w:t xml:space="preserve"> nays.</w:t>
      </w:r>
      <w:r w:rsidR="00163B71">
        <w:rPr>
          <w:rFonts w:ascii="Times New Roman" w:hAnsi="Times New Roman"/>
          <w:sz w:val="24"/>
          <w:szCs w:val="24"/>
        </w:rPr>
        <w:t xml:space="preserve"> </w:t>
      </w:r>
    </w:p>
    <w:p w:rsidR="00CA33AD" w:rsidRPr="00B578FF" w:rsidRDefault="00EB1BB5" w:rsidP="00B578FF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presented the </w:t>
      </w:r>
      <w:proofErr w:type="spellStart"/>
      <w:r>
        <w:rPr>
          <w:rFonts w:ascii="Times New Roman" w:hAnsi="Times New Roman"/>
          <w:sz w:val="24"/>
          <w:szCs w:val="24"/>
        </w:rPr>
        <w:t>MATC</w:t>
      </w:r>
      <w:proofErr w:type="spellEnd"/>
      <w:r>
        <w:rPr>
          <w:rFonts w:ascii="Times New Roman" w:hAnsi="Times New Roman"/>
          <w:sz w:val="24"/>
          <w:szCs w:val="24"/>
        </w:rPr>
        <w:t xml:space="preserve"> Mission Statement (Attachment 7). John Pagen moved to approve the two new mission statements, one for the College, and one for the Board</w:t>
      </w:r>
      <w:r w:rsidR="007D65FF">
        <w:rPr>
          <w:rFonts w:ascii="Times New Roman" w:hAnsi="Times New Roman"/>
          <w:sz w:val="24"/>
          <w:szCs w:val="24"/>
        </w:rPr>
        <w:t xml:space="preserve"> to become effective July 1, 2013</w:t>
      </w:r>
      <w:r w:rsidR="00B578FF">
        <w:rPr>
          <w:rFonts w:ascii="Times New Roman" w:hAnsi="Times New Roman"/>
          <w:sz w:val="24"/>
          <w:szCs w:val="24"/>
        </w:rPr>
        <w:t xml:space="preserve">. David Bradley seconded. Motion carried 7 yeas, 0 nays. </w:t>
      </w:r>
      <w:r w:rsidR="002321BD" w:rsidRPr="00B578FF">
        <w:rPr>
          <w:rFonts w:ascii="Times New Roman" w:hAnsi="Times New Roman"/>
          <w:sz w:val="24"/>
          <w:szCs w:val="24"/>
        </w:rPr>
        <w:t xml:space="preserve"> </w:t>
      </w:r>
      <w:r w:rsidR="004302D6" w:rsidRPr="00B578FF">
        <w:rPr>
          <w:rFonts w:ascii="Times New Roman" w:hAnsi="Times New Roman"/>
          <w:sz w:val="24"/>
          <w:szCs w:val="24"/>
        </w:rPr>
        <w:t xml:space="preserve"> </w:t>
      </w:r>
      <w:r w:rsidR="006D6382" w:rsidRPr="00B578FF">
        <w:rPr>
          <w:rFonts w:ascii="Times New Roman" w:hAnsi="Times New Roman"/>
          <w:sz w:val="24"/>
          <w:szCs w:val="24"/>
        </w:rPr>
        <w:t xml:space="preserve"> </w:t>
      </w:r>
      <w:r w:rsidR="00B44B6C" w:rsidRPr="00B578FF">
        <w:rPr>
          <w:rFonts w:ascii="Times New Roman" w:hAnsi="Times New Roman"/>
          <w:sz w:val="24"/>
          <w:szCs w:val="24"/>
        </w:rPr>
        <w:t xml:space="preserve"> </w:t>
      </w:r>
    </w:p>
    <w:p w:rsidR="00E97996" w:rsidRPr="006D6382" w:rsidRDefault="00A9316D" w:rsidP="006D6382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6D6382" w:rsidRDefault="007B326D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B326D">
        <w:rPr>
          <w:rFonts w:ascii="Times New Roman" w:hAnsi="Times New Roman"/>
          <w:sz w:val="24"/>
          <w:szCs w:val="24"/>
        </w:rPr>
        <w:t>DISCUSSION OF ENDS (Demonstration, Testimonial or Report of Results related to Board</w:t>
      </w:r>
      <w:r>
        <w:rPr>
          <w:rFonts w:ascii="Times New Roman" w:hAnsi="Times New Roman"/>
          <w:sz w:val="24"/>
          <w:szCs w:val="24"/>
        </w:rPr>
        <w:t xml:space="preserve"> Mission)</w:t>
      </w:r>
    </w:p>
    <w:p w:rsidR="00C7383B" w:rsidRPr="006D6382" w:rsidRDefault="00C7383B" w:rsidP="00C7383B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6D6382" w:rsidRDefault="002321BD" w:rsidP="00C7383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</w:t>
      </w:r>
      <w:r w:rsidR="007D65FF">
        <w:rPr>
          <w:rFonts w:ascii="Times New Roman" w:hAnsi="Times New Roman"/>
          <w:sz w:val="24"/>
          <w:szCs w:val="24"/>
        </w:rPr>
        <w:t xml:space="preserve">discussed </w:t>
      </w:r>
      <w:r w:rsidR="00B578FF">
        <w:rPr>
          <w:rFonts w:ascii="Times New Roman" w:hAnsi="Times New Roman"/>
          <w:sz w:val="24"/>
          <w:szCs w:val="24"/>
        </w:rPr>
        <w:t>the ADN to KU Articulation</w:t>
      </w:r>
      <w:r>
        <w:rPr>
          <w:rFonts w:ascii="Times New Roman" w:hAnsi="Times New Roman"/>
          <w:sz w:val="24"/>
          <w:szCs w:val="24"/>
        </w:rPr>
        <w:t xml:space="preserve"> (Attachment 8). </w:t>
      </w:r>
      <w:r w:rsidR="006D6382">
        <w:rPr>
          <w:rFonts w:ascii="Times New Roman" w:hAnsi="Times New Roman"/>
          <w:sz w:val="24"/>
          <w:szCs w:val="24"/>
        </w:rPr>
        <w:t xml:space="preserve"> </w:t>
      </w:r>
    </w:p>
    <w:p w:rsidR="002321BD" w:rsidRDefault="002321BD" w:rsidP="00B578FF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6382" w:rsidRPr="006D6382">
        <w:rPr>
          <w:rFonts w:ascii="Times New Roman" w:hAnsi="Times New Roman"/>
          <w:sz w:val="24"/>
          <w:szCs w:val="24"/>
        </w:rPr>
        <w:t xml:space="preserve"> </w:t>
      </w:r>
    </w:p>
    <w:p w:rsidR="006D6382" w:rsidRDefault="0032612E" w:rsidP="00B578FF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612E" w:rsidRDefault="009D12FE" w:rsidP="00B578FF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7383B" w:rsidRPr="006D6382" w:rsidRDefault="00C7383B" w:rsidP="00C7383B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6D6382" w:rsidRDefault="006D6382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lastRenderedPageBreak/>
        <w:t>OWNERSHIP LINKAGE (related to Owner Expectations, “Gaps”, Meeting Expectations, Identifying New Needs of Employers</w:t>
      </w:r>
      <w:r>
        <w:rPr>
          <w:rFonts w:ascii="Times New Roman" w:hAnsi="Times New Roman"/>
          <w:sz w:val="24"/>
          <w:szCs w:val="24"/>
        </w:rPr>
        <w:t>, etc...).</w:t>
      </w:r>
    </w:p>
    <w:p w:rsidR="00C7383B" w:rsidRDefault="00C7383B" w:rsidP="00CA2C8F">
      <w:pPr>
        <w:pStyle w:val="ListParagraph"/>
        <w:ind w:hanging="360"/>
        <w:jc w:val="left"/>
        <w:rPr>
          <w:rFonts w:ascii="Times New Roman" w:hAnsi="Times New Roman"/>
          <w:sz w:val="24"/>
          <w:szCs w:val="24"/>
        </w:rPr>
      </w:pPr>
    </w:p>
    <w:p w:rsidR="003A5764" w:rsidRPr="00C7383B" w:rsidRDefault="006D6382" w:rsidP="00B578FF">
      <w:pPr>
        <w:pStyle w:val="ListParagraph"/>
        <w:tabs>
          <w:tab w:val="left" w:pos="0"/>
          <w:tab w:val="left" w:pos="990"/>
        </w:tabs>
        <w:spacing w:after="0"/>
        <w:ind w:hanging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 w:rsidR="00E0320D">
        <w:rPr>
          <w:rFonts w:ascii="Times New Roman" w:hAnsi="Times New Roman"/>
          <w:sz w:val="24"/>
          <w:szCs w:val="24"/>
        </w:rPr>
        <w:t xml:space="preserve"> </w:t>
      </w:r>
      <w:r w:rsidR="00B578FF">
        <w:rPr>
          <w:rFonts w:ascii="Times New Roman" w:hAnsi="Times New Roman"/>
          <w:sz w:val="24"/>
          <w:szCs w:val="24"/>
        </w:rPr>
        <w:t xml:space="preserve">Dr. Edleston discussed the Economic Development Schedule Adjustment Request (Attachment 9). </w:t>
      </w:r>
      <w:r w:rsidR="00075C3A">
        <w:rPr>
          <w:rFonts w:ascii="Times New Roman" w:hAnsi="Times New Roman"/>
          <w:sz w:val="24"/>
          <w:szCs w:val="24"/>
        </w:rPr>
        <w:t xml:space="preserve"> </w:t>
      </w:r>
      <w:r w:rsidR="00903A16" w:rsidRPr="00C7383B">
        <w:rPr>
          <w:rFonts w:ascii="Times New Roman" w:hAnsi="Times New Roman"/>
          <w:sz w:val="24"/>
          <w:szCs w:val="24"/>
        </w:rPr>
        <w:t xml:space="preserve"> </w:t>
      </w:r>
    </w:p>
    <w:p w:rsidR="00E0320D" w:rsidRDefault="00B578FF" w:rsidP="00E0320D">
      <w:pPr>
        <w:tabs>
          <w:tab w:val="left" w:pos="0"/>
          <w:tab w:val="left" w:pos="990"/>
        </w:tabs>
        <w:ind w:left="720" w:hanging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7383B" w:rsidRPr="00C7383B">
        <w:rPr>
          <w:rFonts w:ascii="Times New Roman" w:hAnsi="Times New Roman"/>
          <w:sz w:val="24"/>
          <w:szCs w:val="24"/>
        </w:rPr>
        <w:t xml:space="preserve">. </w:t>
      </w:r>
      <w:r w:rsidR="00C92C79">
        <w:rPr>
          <w:rFonts w:ascii="Times New Roman" w:hAnsi="Times New Roman"/>
          <w:sz w:val="24"/>
          <w:szCs w:val="24"/>
        </w:rPr>
        <w:t xml:space="preserve"> </w:t>
      </w:r>
      <w:r w:rsidR="00E0320D">
        <w:rPr>
          <w:rFonts w:ascii="Times New Roman" w:hAnsi="Times New Roman"/>
          <w:sz w:val="24"/>
          <w:szCs w:val="24"/>
        </w:rPr>
        <w:t xml:space="preserve"> </w:t>
      </w:r>
      <w:r w:rsidR="00B02315">
        <w:rPr>
          <w:rFonts w:ascii="Times New Roman" w:hAnsi="Times New Roman"/>
          <w:sz w:val="24"/>
          <w:szCs w:val="24"/>
        </w:rPr>
        <w:t xml:space="preserve">The board members, Dr. Edleston, Jane Bloodgood, and Joel Lundstrom went into </w:t>
      </w:r>
      <w:r w:rsidR="007D65FF">
        <w:rPr>
          <w:rFonts w:ascii="Times New Roman" w:hAnsi="Times New Roman"/>
          <w:sz w:val="24"/>
          <w:szCs w:val="24"/>
        </w:rPr>
        <w:t xml:space="preserve">several consecutive </w:t>
      </w:r>
      <w:r w:rsidR="00B02315">
        <w:rPr>
          <w:rFonts w:ascii="Times New Roman" w:hAnsi="Times New Roman"/>
          <w:sz w:val="24"/>
          <w:szCs w:val="24"/>
        </w:rPr>
        <w:t>executive session</w:t>
      </w:r>
      <w:r w:rsidR="007D65FF">
        <w:rPr>
          <w:rFonts w:ascii="Times New Roman" w:hAnsi="Times New Roman"/>
          <w:sz w:val="24"/>
          <w:szCs w:val="24"/>
        </w:rPr>
        <w:t>s beginning</w:t>
      </w:r>
      <w:r w:rsidR="00B02315">
        <w:rPr>
          <w:rFonts w:ascii="Times New Roman" w:hAnsi="Times New Roman"/>
          <w:sz w:val="24"/>
          <w:szCs w:val="24"/>
        </w:rPr>
        <w:t xml:space="preserve"> at 6:34p.m to discuss</w:t>
      </w:r>
      <w:r w:rsidR="00B73471">
        <w:rPr>
          <w:rFonts w:ascii="Times New Roman" w:hAnsi="Times New Roman"/>
          <w:sz w:val="24"/>
          <w:szCs w:val="24"/>
        </w:rPr>
        <w:t xml:space="preserve"> real property business. </w:t>
      </w:r>
      <w:r w:rsidR="009B500E">
        <w:rPr>
          <w:rFonts w:ascii="Times New Roman" w:hAnsi="Times New Roman"/>
          <w:sz w:val="24"/>
          <w:szCs w:val="24"/>
        </w:rPr>
        <w:t xml:space="preserve">Randall Anderes made the motion. Michael Morton seconded. Motion carried 7 yeas, 0 nays. </w:t>
      </w:r>
      <w:r w:rsidR="00B73471">
        <w:rPr>
          <w:rFonts w:ascii="Times New Roman" w:hAnsi="Times New Roman"/>
          <w:sz w:val="24"/>
          <w:szCs w:val="24"/>
        </w:rPr>
        <w:t>They returned to ope</w:t>
      </w:r>
      <w:r w:rsidR="00225FF0">
        <w:rPr>
          <w:rFonts w:ascii="Times New Roman" w:hAnsi="Times New Roman"/>
          <w:sz w:val="24"/>
          <w:szCs w:val="24"/>
        </w:rPr>
        <w:t>n session</w:t>
      </w:r>
      <w:r w:rsidR="007D65FF">
        <w:rPr>
          <w:rFonts w:ascii="Times New Roman" w:hAnsi="Times New Roman"/>
          <w:sz w:val="24"/>
          <w:szCs w:val="24"/>
        </w:rPr>
        <w:t xml:space="preserve"> the final time</w:t>
      </w:r>
      <w:r w:rsidR="00225FF0">
        <w:rPr>
          <w:rFonts w:ascii="Times New Roman" w:hAnsi="Times New Roman"/>
          <w:sz w:val="24"/>
          <w:szCs w:val="24"/>
        </w:rPr>
        <w:t xml:space="preserve"> at </w:t>
      </w:r>
      <w:r w:rsidR="009B500E">
        <w:rPr>
          <w:rFonts w:ascii="Times New Roman" w:hAnsi="Times New Roman"/>
          <w:sz w:val="24"/>
          <w:szCs w:val="24"/>
        </w:rPr>
        <w:t xml:space="preserve">7:40p.m. </w:t>
      </w:r>
      <w:r w:rsidR="00B02315">
        <w:rPr>
          <w:rFonts w:ascii="Times New Roman" w:hAnsi="Times New Roman"/>
          <w:sz w:val="24"/>
          <w:szCs w:val="24"/>
        </w:rPr>
        <w:t xml:space="preserve">Randall Anderes </w:t>
      </w:r>
      <w:r w:rsidR="009B500E">
        <w:rPr>
          <w:rFonts w:ascii="Times New Roman" w:hAnsi="Times New Roman"/>
          <w:sz w:val="24"/>
          <w:szCs w:val="24"/>
        </w:rPr>
        <w:t xml:space="preserve">made the motion. Michael Morton seconded. Motion carried 7 yeas, 0 nays. </w:t>
      </w:r>
    </w:p>
    <w:p w:rsidR="009B500E" w:rsidRPr="009B500E" w:rsidRDefault="009B500E" w:rsidP="009B500E">
      <w:pPr>
        <w:pStyle w:val="ListParagraph"/>
        <w:numPr>
          <w:ilvl w:val="0"/>
          <w:numId w:val="26"/>
        </w:numPr>
        <w:tabs>
          <w:tab w:val="left" w:pos="0"/>
          <w:tab w:val="left" w:pos="990"/>
        </w:tabs>
        <w:ind w:left="99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Judy Crymble moved to authorize a financial analysis study in regards to real property acquisition; and that the costs of the study not exceed $25,000.00. David Bradley seconded. Motion carried 6 yeas, 1 abstain (due to conflict of interest).</w:t>
      </w:r>
    </w:p>
    <w:p w:rsidR="00903A16" w:rsidRPr="00903A16" w:rsidRDefault="00903A16" w:rsidP="0048039A">
      <w:pPr>
        <w:pStyle w:val="ListParagraph"/>
        <w:tabs>
          <w:tab w:val="left" w:pos="0"/>
        </w:tabs>
        <w:ind w:left="630" w:hanging="270"/>
        <w:jc w:val="left"/>
        <w:rPr>
          <w:rFonts w:ascii="Times New Roman" w:hAnsi="Times New Roman"/>
          <w:sz w:val="24"/>
          <w:szCs w:val="24"/>
        </w:rPr>
      </w:pPr>
    </w:p>
    <w:p w:rsidR="007B326D" w:rsidRDefault="003A5764" w:rsidP="007B326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978F8">
        <w:rPr>
          <w:rFonts w:ascii="Times New Roman" w:hAnsi="Times New Roman"/>
          <w:sz w:val="24"/>
          <w:szCs w:val="24"/>
        </w:rPr>
        <w:t>INCIDENTAL INFORMATION</w:t>
      </w:r>
    </w:p>
    <w:p w:rsidR="001F7E10" w:rsidRDefault="007170C3" w:rsidP="001F7E10">
      <w:pPr>
        <w:pStyle w:val="ListParagraph"/>
        <w:numPr>
          <w:ilvl w:val="1"/>
          <w:numId w:val="1"/>
        </w:num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</w:t>
      </w:r>
      <w:r w:rsidR="00C92C79">
        <w:rPr>
          <w:rFonts w:ascii="Times New Roman" w:hAnsi="Times New Roman"/>
          <w:sz w:val="24"/>
          <w:szCs w:val="24"/>
        </w:rPr>
        <w:t xml:space="preserve"> presented the President’s</w:t>
      </w:r>
      <w:r>
        <w:rPr>
          <w:rFonts w:ascii="Times New Roman" w:hAnsi="Times New Roman"/>
          <w:sz w:val="24"/>
          <w:szCs w:val="24"/>
        </w:rPr>
        <w:t xml:space="preserve"> Monthly report (Attachment 10)</w:t>
      </w:r>
      <w:r w:rsidR="00C92C79">
        <w:rPr>
          <w:rFonts w:ascii="Times New Roman" w:hAnsi="Times New Roman"/>
          <w:sz w:val="24"/>
          <w:szCs w:val="24"/>
        </w:rPr>
        <w:t xml:space="preserve">. </w:t>
      </w:r>
      <w:r w:rsidR="003A5764" w:rsidRPr="004978F8">
        <w:rPr>
          <w:rFonts w:ascii="Times New Roman" w:hAnsi="Times New Roman"/>
          <w:sz w:val="24"/>
          <w:szCs w:val="24"/>
        </w:rPr>
        <w:t xml:space="preserve"> </w:t>
      </w:r>
    </w:p>
    <w:p w:rsidR="009B500E" w:rsidRDefault="007170C3" w:rsidP="001F7E10">
      <w:pPr>
        <w:pStyle w:val="ListParagraph"/>
        <w:numPr>
          <w:ilvl w:val="1"/>
          <w:numId w:val="1"/>
        </w:num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</w:t>
      </w:r>
      <w:r w:rsidR="009B500E">
        <w:rPr>
          <w:rFonts w:ascii="Times New Roman" w:hAnsi="Times New Roman"/>
          <w:sz w:val="24"/>
          <w:szCs w:val="24"/>
        </w:rPr>
        <w:t xml:space="preserve">invited board members to the Bison Tour/Cookout Invitation </w:t>
      </w:r>
    </w:p>
    <w:p w:rsidR="007170C3" w:rsidRPr="001F7E10" w:rsidRDefault="009B500E" w:rsidP="009B500E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(Attachment 11). 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A810D9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EF3D98" w:rsidRPr="001A5B06" w:rsidRDefault="00EF3D98" w:rsidP="0036162D">
      <w:pPr>
        <w:pStyle w:val="ListParagraph"/>
        <w:numPr>
          <w:ilvl w:val="0"/>
          <w:numId w:val="24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</w:t>
      </w:r>
      <w:r w:rsidR="001F7E10">
        <w:rPr>
          <w:rFonts w:ascii="Times New Roman" w:hAnsi="Times New Roman"/>
          <w:sz w:val="24"/>
          <w:szCs w:val="24"/>
        </w:rPr>
        <w:t>None noted</w:t>
      </w:r>
    </w:p>
    <w:p w:rsidR="00EF3D98" w:rsidRDefault="00EF3D9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C92C79" w:rsidRDefault="00154B57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ADJOURNMENT:</w:t>
      </w:r>
      <w:r w:rsidR="0036162D">
        <w:rPr>
          <w:rFonts w:ascii="Times New Roman" w:hAnsi="Times New Roman"/>
          <w:sz w:val="24"/>
          <w:szCs w:val="24"/>
        </w:rPr>
        <w:t xml:space="preserve">  </w:t>
      </w:r>
      <w:r w:rsidR="00766B5D"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66125C">
        <w:rPr>
          <w:rFonts w:ascii="Times New Roman" w:hAnsi="Times New Roman"/>
          <w:sz w:val="24"/>
          <w:szCs w:val="24"/>
        </w:rPr>
        <w:t>7:45</w:t>
      </w:r>
      <w:r w:rsidR="0036162D">
        <w:rPr>
          <w:rFonts w:ascii="Times New Roman" w:hAnsi="Times New Roman"/>
          <w:sz w:val="24"/>
          <w:szCs w:val="24"/>
        </w:rPr>
        <w:t xml:space="preserve"> </w:t>
      </w:r>
      <w:r w:rsidR="00C87D28">
        <w:rPr>
          <w:rFonts w:ascii="Times New Roman" w:hAnsi="Times New Roman"/>
          <w:sz w:val="24"/>
          <w:szCs w:val="24"/>
        </w:rPr>
        <w:t>p.m</w:t>
      </w:r>
      <w:r w:rsidR="0048039A">
        <w:rPr>
          <w:rFonts w:ascii="Times New Roman" w:hAnsi="Times New Roman"/>
          <w:sz w:val="24"/>
          <w:szCs w:val="24"/>
        </w:rPr>
        <w:t>.</w:t>
      </w:r>
    </w:p>
    <w:p w:rsidR="00773348" w:rsidRDefault="0077334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A10116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4C2224" w:rsidRPr="00773348" w:rsidRDefault="004C2224">
      <w:pPr>
        <w:jc w:val="left"/>
        <w:rPr>
          <w:rFonts w:ascii="Times New Roman" w:hAnsi="Times New Roman"/>
          <w:sz w:val="24"/>
          <w:szCs w:val="24"/>
        </w:rPr>
      </w:pPr>
    </w:p>
    <w:sectPr w:rsidR="004C2224" w:rsidRPr="00773348" w:rsidSect="0036162D">
      <w:headerReference w:type="default" r:id="rId9"/>
      <w:footerReference w:type="default" r:id="rId10"/>
      <w:pgSz w:w="12240" w:h="15840"/>
      <w:pgMar w:top="1080" w:right="1440" w:bottom="990" w:left="144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6D" w:rsidRDefault="0027186D" w:rsidP="002D7509">
      <w:pPr>
        <w:spacing w:after="0"/>
      </w:pPr>
      <w:r>
        <w:separator/>
      </w:r>
    </w:p>
  </w:endnote>
  <w:endnote w:type="continuationSeparator" w:id="0">
    <w:p w:rsidR="0027186D" w:rsidRDefault="0027186D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166AAB" w:rsidP="00E545C0">
    <w:pPr>
      <w:pStyle w:val="Footer"/>
      <w:jc w:val="both"/>
    </w:pPr>
    <w:r>
      <w:t>September</w:t>
    </w:r>
    <w:r w:rsidR="0029572B">
      <w:t>, 2012</w:t>
    </w:r>
    <w:r w:rsidR="0029572B">
      <w:tab/>
    </w:r>
    <w:r w:rsidR="0029572B">
      <w:tab/>
      <w:t>MATC Board Minutes</w:t>
    </w:r>
  </w:p>
  <w:p w:rsidR="0029572B" w:rsidRDefault="0029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6D" w:rsidRDefault="0027186D" w:rsidP="002D7509">
      <w:pPr>
        <w:spacing w:after="0"/>
      </w:pPr>
      <w:r>
        <w:separator/>
      </w:r>
    </w:p>
  </w:footnote>
  <w:footnote w:type="continuationSeparator" w:id="0">
    <w:p w:rsidR="0027186D" w:rsidRDefault="0027186D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7D65FF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9572B">
      <w:tab/>
    </w:r>
    <w:r w:rsidR="0029572B">
      <w:tab/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F6"/>
    <w:multiLevelType w:val="hybridMultilevel"/>
    <w:tmpl w:val="A97A2730"/>
    <w:lvl w:ilvl="0" w:tplc="53C89C3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5C3A1E"/>
    <w:multiLevelType w:val="hybridMultilevel"/>
    <w:tmpl w:val="7DEE9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6DF2"/>
    <w:multiLevelType w:val="hybridMultilevel"/>
    <w:tmpl w:val="4634C646"/>
    <w:lvl w:ilvl="0" w:tplc="04090019">
      <w:start w:val="1"/>
      <w:numFmt w:val="lowerLetter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220B"/>
    <w:multiLevelType w:val="hybridMultilevel"/>
    <w:tmpl w:val="80F8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E50B6"/>
    <w:multiLevelType w:val="hybridMultilevel"/>
    <w:tmpl w:val="286E7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57BB6"/>
    <w:multiLevelType w:val="hybridMultilevel"/>
    <w:tmpl w:val="9886B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A657AE"/>
    <w:multiLevelType w:val="hybridMultilevel"/>
    <w:tmpl w:val="563EFDB0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18"/>
  </w:num>
  <w:num w:numId="5">
    <w:abstractNumId w:val="2"/>
  </w:num>
  <w:num w:numId="6">
    <w:abstractNumId w:val="8"/>
  </w:num>
  <w:num w:numId="7">
    <w:abstractNumId w:val="17"/>
  </w:num>
  <w:num w:numId="8">
    <w:abstractNumId w:val="3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13"/>
  </w:num>
  <w:num w:numId="14">
    <w:abstractNumId w:val="15"/>
  </w:num>
  <w:num w:numId="15">
    <w:abstractNumId w:val="19"/>
  </w:num>
  <w:num w:numId="16">
    <w:abstractNumId w:val="23"/>
  </w:num>
  <w:num w:numId="17">
    <w:abstractNumId w:val="9"/>
  </w:num>
  <w:num w:numId="18">
    <w:abstractNumId w:val="5"/>
  </w:num>
  <w:num w:numId="19">
    <w:abstractNumId w:val="7"/>
  </w:num>
  <w:num w:numId="20">
    <w:abstractNumId w:val="24"/>
  </w:num>
  <w:num w:numId="21">
    <w:abstractNumId w:val="21"/>
  </w:num>
  <w:num w:numId="22">
    <w:abstractNumId w:val="6"/>
  </w:num>
  <w:num w:numId="23">
    <w:abstractNumId w:val="20"/>
  </w:num>
  <w:num w:numId="24">
    <w:abstractNumId w:val="10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04524"/>
    <w:rsid w:val="000109CD"/>
    <w:rsid w:val="00010D36"/>
    <w:rsid w:val="00014519"/>
    <w:rsid w:val="000146B3"/>
    <w:rsid w:val="0001622A"/>
    <w:rsid w:val="0002301F"/>
    <w:rsid w:val="00024BA2"/>
    <w:rsid w:val="00025110"/>
    <w:rsid w:val="00030AEC"/>
    <w:rsid w:val="0003391A"/>
    <w:rsid w:val="00034D58"/>
    <w:rsid w:val="0003551D"/>
    <w:rsid w:val="00036E21"/>
    <w:rsid w:val="0004600D"/>
    <w:rsid w:val="000474D8"/>
    <w:rsid w:val="000504CC"/>
    <w:rsid w:val="00050D97"/>
    <w:rsid w:val="0005539A"/>
    <w:rsid w:val="00060294"/>
    <w:rsid w:val="00061015"/>
    <w:rsid w:val="0006499E"/>
    <w:rsid w:val="00065D57"/>
    <w:rsid w:val="0007193A"/>
    <w:rsid w:val="000722D6"/>
    <w:rsid w:val="00075C3A"/>
    <w:rsid w:val="00084897"/>
    <w:rsid w:val="000864EF"/>
    <w:rsid w:val="000874F8"/>
    <w:rsid w:val="00092975"/>
    <w:rsid w:val="0009699A"/>
    <w:rsid w:val="00096FFB"/>
    <w:rsid w:val="000A0D1A"/>
    <w:rsid w:val="000A157D"/>
    <w:rsid w:val="000A19A0"/>
    <w:rsid w:val="000A396E"/>
    <w:rsid w:val="000A69A4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0676"/>
    <w:rsid w:val="000D218A"/>
    <w:rsid w:val="000D2477"/>
    <w:rsid w:val="000D4B68"/>
    <w:rsid w:val="000D745E"/>
    <w:rsid w:val="000D79F5"/>
    <w:rsid w:val="000E3175"/>
    <w:rsid w:val="000E642B"/>
    <w:rsid w:val="000E689C"/>
    <w:rsid w:val="000F4592"/>
    <w:rsid w:val="000F6054"/>
    <w:rsid w:val="000F63B1"/>
    <w:rsid w:val="00100797"/>
    <w:rsid w:val="001018C3"/>
    <w:rsid w:val="001021AC"/>
    <w:rsid w:val="001044F5"/>
    <w:rsid w:val="001052CB"/>
    <w:rsid w:val="001066AA"/>
    <w:rsid w:val="00110256"/>
    <w:rsid w:val="00110B9B"/>
    <w:rsid w:val="00113934"/>
    <w:rsid w:val="00115439"/>
    <w:rsid w:val="00115545"/>
    <w:rsid w:val="00121D43"/>
    <w:rsid w:val="001257BF"/>
    <w:rsid w:val="00130035"/>
    <w:rsid w:val="00142CFB"/>
    <w:rsid w:val="00142E10"/>
    <w:rsid w:val="00146EE0"/>
    <w:rsid w:val="00147211"/>
    <w:rsid w:val="0014763E"/>
    <w:rsid w:val="00154B57"/>
    <w:rsid w:val="00157CA6"/>
    <w:rsid w:val="00160730"/>
    <w:rsid w:val="001620B4"/>
    <w:rsid w:val="001628D3"/>
    <w:rsid w:val="00163B71"/>
    <w:rsid w:val="00166AAB"/>
    <w:rsid w:val="0017247F"/>
    <w:rsid w:val="00177305"/>
    <w:rsid w:val="00177C6D"/>
    <w:rsid w:val="00181B61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5B06"/>
    <w:rsid w:val="001A6139"/>
    <w:rsid w:val="001A7601"/>
    <w:rsid w:val="001B1EF7"/>
    <w:rsid w:val="001B27D0"/>
    <w:rsid w:val="001B37B9"/>
    <w:rsid w:val="001B5363"/>
    <w:rsid w:val="001B5848"/>
    <w:rsid w:val="001B6E90"/>
    <w:rsid w:val="001B70C8"/>
    <w:rsid w:val="001D039D"/>
    <w:rsid w:val="001D7494"/>
    <w:rsid w:val="001D7C41"/>
    <w:rsid w:val="001E0485"/>
    <w:rsid w:val="001E1C39"/>
    <w:rsid w:val="001E1E76"/>
    <w:rsid w:val="001E35C0"/>
    <w:rsid w:val="001E39BF"/>
    <w:rsid w:val="001E4413"/>
    <w:rsid w:val="001E6DC8"/>
    <w:rsid w:val="001F1042"/>
    <w:rsid w:val="001F1808"/>
    <w:rsid w:val="001F26E9"/>
    <w:rsid w:val="001F5428"/>
    <w:rsid w:val="001F6627"/>
    <w:rsid w:val="001F7E10"/>
    <w:rsid w:val="002046E7"/>
    <w:rsid w:val="002048C0"/>
    <w:rsid w:val="00207931"/>
    <w:rsid w:val="00210EA7"/>
    <w:rsid w:val="00212B08"/>
    <w:rsid w:val="00213613"/>
    <w:rsid w:val="00217AE8"/>
    <w:rsid w:val="00217BE1"/>
    <w:rsid w:val="002204BB"/>
    <w:rsid w:val="00220B56"/>
    <w:rsid w:val="00221089"/>
    <w:rsid w:val="00224F47"/>
    <w:rsid w:val="00225FF0"/>
    <w:rsid w:val="00227F44"/>
    <w:rsid w:val="002321BD"/>
    <w:rsid w:val="002345B2"/>
    <w:rsid w:val="0023688F"/>
    <w:rsid w:val="002379F5"/>
    <w:rsid w:val="00243A10"/>
    <w:rsid w:val="0024428B"/>
    <w:rsid w:val="00245213"/>
    <w:rsid w:val="00247B23"/>
    <w:rsid w:val="00247DE0"/>
    <w:rsid w:val="002500B6"/>
    <w:rsid w:val="002504E3"/>
    <w:rsid w:val="00250C01"/>
    <w:rsid w:val="00254694"/>
    <w:rsid w:val="00261795"/>
    <w:rsid w:val="00263ACB"/>
    <w:rsid w:val="0026694D"/>
    <w:rsid w:val="0027186D"/>
    <w:rsid w:val="0027578A"/>
    <w:rsid w:val="00280758"/>
    <w:rsid w:val="0028172C"/>
    <w:rsid w:val="00283E51"/>
    <w:rsid w:val="00284613"/>
    <w:rsid w:val="002866B1"/>
    <w:rsid w:val="002928BF"/>
    <w:rsid w:val="0029572B"/>
    <w:rsid w:val="002A00F0"/>
    <w:rsid w:val="002A3C04"/>
    <w:rsid w:val="002A4063"/>
    <w:rsid w:val="002A47D8"/>
    <w:rsid w:val="002A4E10"/>
    <w:rsid w:val="002A7802"/>
    <w:rsid w:val="002B2F7A"/>
    <w:rsid w:val="002B46BC"/>
    <w:rsid w:val="002B7058"/>
    <w:rsid w:val="002C7670"/>
    <w:rsid w:val="002D1CD4"/>
    <w:rsid w:val="002D3B99"/>
    <w:rsid w:val="002D6A71"/>
    <w:rsid w:val="002D7509"/>
    <w:rsid w:val="002E02E8"/>
    <w:rsid w:val="002E2013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247FC"/>
    <w:rsid w:val="0032612E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162D"/>
    <w:rsid w:val="00364BF9"/>
    <w:rsid w:val="003663AC"/>
    <w:rsid w:val="00367934"/>
    <w:rsid w:val="00367EC2"/>
    <w:rsid w:val="0037012D"/>
    <w:rsid w:val="0037285B"/>
    <w:rsid w:val="00375251"/>
    <w:rsid w:val="0038090E"/>
    <w:rsid w:val="00381A09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A46CA"/>
    <w:rsid w:val="003A5764"/>
    <w:rsid w:val="003B1836"/>
    <w:rsid w:val="003B1927"/>
    <w:rsid w:val="003B2995"/>
    <w:rsid w:val="003B30CA"/>
    <w:rsid w:val="003B3BB1"/>
    <w:rsid w:val="003B6FA4"/>
    <w:rsid w:val="003C0D91"/>
    <w:rsid w:val="003C1741"/>
    <w:rsid w:val="003C2523"/>
    <w:rsid w:val="003C35ED"/>
    <w:rsid w:val="003C362D"/>
    <w:rsid w:val="003C3D75"/>
    <w:rsid w:val="003C7D6E"/>
    <w:rsid w:val="003D03FF"/>
    <w:rsid w:val="003D0E58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1B7E"/>
    <w:rsid w:val="003F73A5"/>
    <w:rsid w:val="003F77C0"/>
    <w:rsid w:val="00400F4C"/>
    <w:rsid w:val="00402548"/>
    <w:rsid w:val="00404D84"/>
    <w:rsid w:val="004059E3"/>
    <w:rsid w:val="00411504"/>
    <w:rsid w:val="0041311E"/>
    <w:rsid w:val="004208E5"/>
    <w:rsid w:val="004215BB"/>
    <w:rsid w:val="004302D6"/>
    <w:rsid w:val="004328A9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6191"/>
    <w:rsid w:val="00457C8E"/>
    <w:rsid w:val="00460485"/>
    <w:rsid w:val="00461F48"/>
    <w:rsid w:val="00463AD8"/>
    <w:rsid w:val="00465AA9"/>
    <w:rsid w:val="00470041"/>
    <w:rsid w:val="004754BD"/>
    <w:rsid w:val="00477751"/>
    <w:rsid w:val="0048039A"/>
    <w:rsid w:val="00481517"/>
    <w:rsid w:val="0049083A"/>
    <w:rsid w:val="0049135E"/>
    <w:rsid w:val="00493383"/>
    <w:rsid w:val="004936AD"/>
    <w:rsid w:val="0049495F"/>
    <w:rsid w:val="00494EC4"/>
    <w:rsid w:val="004978F8"/>
    <w:rsid w:val="004A131A"/>
    <w:rsid w:val="004A1320"/>
    <w:rsid w:val="004A2CDC"/>
    <w:rsid w:val="004A4BF8"/>
    <w:rsid w:val="004A6E94"/>
    <w:rsid w:val="004B1772"/>
    <w:rsid w:val="004B43AF"/>
    <w:rsid w:val="004B53F3"/>
    <w:rsid w:val="004C2224"/>
    <w:rsid w:val="004C2A1B"/>
    <w:rsid w:val="004C5250"/>
    <w:rsid w:val="004C66F8"/>
    <w:rsid w:val="004C6CFC"/>
    <w:rsid w:val="004D0918"/>
    <w:rsid w:val="004D1CAB"/>
    <w:rsid w:val="004D448A"/>
    <w:rsid w:val="004D5296"/>
    <w:rsid w:val="004D58BF"/>
    <w:rsid w:val="004E18C6"/>
    <w:rsid w:val="004E2C93"/>
    <w:rsid w:val="004E3782"/>
    <w:rsid w:val="004E49C6"/>
    <w:rsid w:val="004E6922"/>
    <w:rsid w:val="004E7B75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35C5"/>
    <w:rsid w:val="00533E22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7653B"/>
    <w:rsid w:val="005807D8"/>
    <w:rsid w:val="00581290"/>
    <w:rsid w:val="0058257E"/>
    <w:rsid w:val="00582E98"/>
    <w:rsid w:val="005877A4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C520C"/>
    <w:rsid w:val="005C70E0"/>
    <w:rsid w:val="005D01EC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0C00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3CB"/>
    <w:rsid w:val="0065351F"/>
    <w:rsid w:val="006562CB"/>
    <w:rsid w:val="006567DF"/>
    <w:rsid w:val="0066125C"/>
    <w:rsid w:val="006618C7"/>
    <w:rsid w:val="00662FC2"/>
    <w:rsid w:val="00664CCB"/>
    <w:rsid w:val="00665B2C"/>
    <w:rsid w:val="00667A09"/>
    <w:rsid w:val="0067217B"/>
    <w:rsid w:val="0067249F"/>
    <w:rsid w:val="00674315"/>
    <w:rsid w:val="00674C75"/>
    <w:rsid w:val="00676133"/>
    <w:rsid w:val="00682173"/>
    <w:rsid w:val="0068366E"/>
    <w:rsid w:val="00684837"/>
    <w:rsid w:val="00684F14"/>
    <w:rsid w:val="0068531A"/>
    <w:rsid w:val="00696717"/>
    <w:rsid w:val="00697893"/>
    <w:rsid w:val="006A0195"/>
    <w:rsid w:val="006A109D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D6382"/>
    <w:rsid w:val="006E23C0"/>
    <w:rsid w:val="006F038F"/>
    <w:rsid w:val="006F0D93"/>
    <w:rsid w:val="006F293E"/>
    <w:rsid w:val="006F3C90"/>
    <w:rsid w:val="006F3F61"/>
    <w:rsid w:val="006F5FD8"/>
    <w:rsid w:val="006F7011"/>
    <w:rsid w:val="006F753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170C3"/>
    <w:rsid w:val="00722FA4"/>
    <w:rsid w:val="007230A0"/>
    <w:rsid w:val="00723418"/>
    <w:rsid w:val="00724A3B"/>
    <w:rsid w:val="00724BAC"/>
    <w:rsid w:val="00725A9C"/>
    <w:rsid w:val="0072632A"/>
    <w:rsid w:val="00727B8C"/>
    <w:rsid w:val="00734643"/>
    <w:rsid w:val="007356CD"/>
    <w:rsid w:val="00741B05"/>
    <w:rsid w:val="007478E4"/>
    <w:rsid w:val="00750DCE"/>
    <w:rsid w:val="00752BB7"/>
    <w:rsid w:val="007534CD"/>
    <w:rsid w:val="00753F69"/>
    <w:rsid w:val="007541BB"/>
    <w:rsid w:val="00754DD7"/>
    <w:rsid w:val="007558A6"/>
    <w:rsid w:val="00756739"/>
    <w:rsid w:val="0075691C"/>
    <w:rsid w:val="007575C4"/>
    <w:rsid w:val="007576B7"/>
    <w:rsid w:val="007577D0"/>
    <w:rsid w:val="00760C05"/>
    <w:rsid w:val="0076188F"/>
    <w:rsid w:val="0076450E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1077"/>
    <w:rsid w:val="00797024"/>
    <w:rsid w:val="007A027D"/>
    <w:rsid w:val="007A038A"/>
    <w:rsid w:val="007B0398"/>
    <w:rsid w:val="007B27CF"/>
    <w:rsid w:val="007B2885"/>
    <w:rsid w:val="007B326D"/>
    <w:rsid w:val="007B4EC4"/>
    <w:rsid w:val="007B7C84"/>
    <w:rsid w:val="007C10C1"/>
    <w:rsid w:val="007C155D"/>
    <w:rsid w:val="007C3B53"/>
    <w:rsid w:val="007C577F"/>
    <w:rsid w:val="007C7562"/>
    <w:rsid w:val="007C7C33"/>
    <w:rsid w:val="007D1B16"/>
    <w:rsid w:val="007D2336"/>
    <w:rsid w:val="007D55C4"/>
    <w:rsid w:val="007D65FF"/>
    <w:rsid w:val="007E108A"/>
    <w:rsid w:val="007E1CAB"/>
    <w:rsid w:val="007E5234"/>
    <w:rsid w:val="007E5B5A"/>
    <w:rsid w:val="007E79A7"/>
    <w:rsid w:val="007F1819"/>
    <w:rsid w:val="007F1999"/>
    <w:rsid w:val="007F391B"/>
    <w:rsid w:val="008029BD"/>
    <w:rsid w:val="008029C9"/>
    <w:rsid w:val="00803CE7"/>
    <w:rsid w:val="0080540A"/>
    <w:rsid w:val="00805924"/>
    <w:rsid w:val="008109CE"/>
    <w:rsid w:val="00817B0B"/>
    <w:rsid w:val="00820A2F"/>
    <w:rsid w:val="00823DDF"/>
    <w:rsid w:val="00825501"/>
    <w:rsid w:val="00825F4D"/>
    <w:rsid w:val="0082633C"/>
    <w:rsid w:val="00832F9E"/>
    <w:rsid w:val="00833680"/>
    <w:rsid w:val="00833D7D"/>
    <w:rsid w:val="0083633A"/>
    <w:rsid w:val="00836735"/>
    <w:rsid w:val="0083687F"/>
    <w:rsid w:val="00836D43"/>
    <w:rsid w:val="008378F0"/>
    <w:rsid w:val="00837BAC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0CF4"/>
    <w:rsid w:val="0089209C"/>
    <w:rsid w:val="00892647"/>
    <w:rsid w:val="008940F8"/>
    <w:rsid w:val="00896AAE"/>
    <w:rsid w:val="00897E09"/>
    <w:rsid w:val="008A311A"/>
    <w:rsid w:val="008A5FDE"/>
    <w:rsid w:val="008B0887"/>
    <w:rsid w:val="008B143D"/>
    <w:rsid w:val="008B20D8"/>
    <w:rsid w:val="008B22E8"/>
    <w:rsid w:val="008C3621"/>
    <w:rsid w:val="008C3A51"/>
    <w:rsid w:val="008C7BA6"/>
    <w:rsid w:val="008C7F53"/>
    <w:rsid w:val="008D402E"/>
    <w:rsid w:val="008D52DC"/>
    <w:rsid w:val="008D535A"/>
    <w:rsid w:val="008D76A0"/>
    <w:rsid w:val="008D7E91"/>
    <w:rsid w:val="008E310A"/>
    <w:rsid w:val="008E4A00"/>
    <w:rsid w:val="008F224F"/>
    <w:rsid w:val="008F3254"/>
    <w:rsid w:val="008F37E7"/>
    <w:rsid w:val="008F7EC3"/>
    <w:rsid w:val="00900787"/>
    <w:rsid w:val="00900EFD"/>
    <w:rsid w:val="009014C1"/>
    <w:rsid w:val="00903A16"/>
    <w:rsid w:val="00904647"/>
    <w:rsid w:val="00906573"/>
    <w:rsid w:val="00912D07"/>
    <w:rsid w:val="009138A1"/>
    <w:rsid w:val="00914B65"/>
    <w:rsid w:val="0091531A"/>
    <w:rsid w:val="00915CB0"/>
    <w:rsid w:val="00922933"/>
    <w:rsid w:val="00924410"/>
    <w:rsid w:val="00924649"/>
    <w:rsid w:val="00930032"/>
    <w:rsid w:val="00935768"/>
    <w:rsid w:val="00935C17"/>
    <w:rsid w:val="00935C71"/>
    <w:rsid w:val="00944A54"/>
    <w:rsid w:val="0094558B"/>
    <w:rsid w:val="00945A63"/>
    <w:rsid w:val="00953C4B"/>
    <w:rsid w:val="00954E63"/>
    <w:rsid w:val="009558D8"/>
    <w:rsid w:val="0095639C"/>
    <w:rsid w:val="00965781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90F"/>
    <w:rsid w:val="00994AE4"/>
    <w:rsid w:val="00995B68"/>
    <w:rsid w:val="009A41A4"/>
    <w:rsid w:val="009B2CAB"/>
    <w:rsid w:val="009B3EFF"/>
    <w:rsid w:val="009B500E"/>
    <w:rsid w:val="009B5833"/>
    <w:rsid w:val="009B6F88"/>
    <w:rsid w:val="009C39FB"/>
    <w:rsid w:val="009C68A2"/>
    <w:rsid w:val="009D12FE"/>
    <w:rsid w:val="009D2F43"/>
    <w:rsid w:val="009D3B84"/>
    <w:rsid w:val="009D5B22"/>
    <w:rsid w:val="009D77DF"/>
    <w:rsid w:val="009E5568"/>
    <w:rsid w:val="009E6F85"/>
    <w:rsid w:val="009F4C79"/>
    <w:rsid w:val="009F7B3D"/>
    <w:rsid w:val="00A013AB"/>
    <w:rsid w:val="00A01A52"/>
    <w:rsid w:val="00A03EBB"/>
    <w:rsid w:val="00A06315"/>
    <w:rsid w:val="00A10116"/>
    <w:rsid w:val="00A1483B"/>
    <w:rsid w:val="00A170B7"/>
    <w:rsid w:val="00A172FD"/>
    <w:rsid w:val="00A202F4"/>
    <w:rsid w:val="00A211AA"/>
    <w:rsid w:val="00A23382"/>
    <w:rsid w:val="00A24FF7"/>
    <w:rsid w:val="00A25C17"/>
    <w:rsid w:val="00A2792C"/>
    <w:rsid w:val="00A308F9"/>
    <w:rsid w:val="00A327C1"/>
    <w:rsid w:val="00A34B38"/>
    <w:rsid w:val="00A34B66"/>
    <w:rsid w:val="00A43458"/>
    <w:rsid w:val="00A445B7"/>
    <w:rsid w:val="00A500BB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77DDE"/>
    <w:rsid w:val="00A810D9"/>
    <w:rsid w:val="00A836ED"/>
    <w:rsid w:val="00A83B56"/>
    <w:rsid w:val="00A85085"/>
    <w:rsid w:val="00A8642E"/>
    <w:rsid w:val="00A8704D"/>
    <w:rsid w:val="00A908CF"/>
    <w:rsid w:val="00A9095F"/>
    <w:rsid w:val="00A911A3"/>
    <w:rsid w:val="00A9316D"/>
    <w:rsid w:val="00A94D9B"/>
    <w:rsid w:val="00AA0087"/>
    <w:rsid w:val="00AA0C84"/>
    <w:rsid w:val="00AA7108"/>
    <w:rsid w:val="00AB063C"/>
    <w:rsid w:val="00AB59F2"/>
    <w:rsid w:val="00AB7D08"/>
    <w:rsid w:val="00AC4D15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1A0C"/>
    <w:rsid w:val="00AF6879"/>
    <w:rsid w:val="00B00AAC"/>
    <w:rsid w:val="00B01CA5"/>
    <w:rsid w:val="00B02239"/>
    <w:rsid w:val="00B02315"/>
    <w:rsid w:val="00B03FD7"/>
    <w:rsid w:val="00B04F5F"/>
    <w:rsid w:val="00B102AB"/>
    <w:rsid w:val="00B10D5A"/>
    <w:rsid w:val="00B144FF"/>
    <w:rsid w:val="00B227CA"/>
    <w:rsid w:val="00B26D15"/>
    <w:rsid w:val="00B27F78"/>
    <w:rsid w:val="00B3143F"/>
    <w:rsid w:val="00B366AB"/>
    <w:rsid w:val="00B36E47"/>
    <w:rsid w:val="00B439C9"/>
    <w:rsid w:val="00B4462C"/>
    <w:rsid w:val="00B44B6C"/>
    <w:rsid w:val="00B4537F"/>
    <w:rsid w:val="00B47E6D"/>
    <w:rsid w:val="00B54FB3"/>
    <w:rsid w:val="00B556C3"/>
    <w:rsid w:val="00B56DA4"/>
    <w:rsid w:val="00B578FF"/>
    <w:rsid w:val="00B602EB"/>
    <w:rsid w:val="00B618BA"/>
    <w:rsid w:val="00B63C16"/>
    <w:rsid w:val="00B63FE0"/>
    <w:rsid w:val="00B67369"/>
    <w:rsid w:val="00B67F25"/>
    <w:rsid w:val="00B702CC"/>
    <w:rsid w:val="00B71696"/>
    <w:rsid w:val="00B71C53"/>
    <w:rsid w:val="00B72CCD"/>
    <w:rsid w:val="00B72EE2"/>
    <w:rsid w:val="00B73471"/>
    <w:rsid w:val="00B735B3"/>
    <w:rsid w:val="00B75E74"/>
    <w:rsid w:val="00B814B8"/>
    <w:rsid w:val="00B83E00"/>
    <w:rsid w:val="00B85295"/>
    <w:rsid w:val="00B877C5"/>
    <w:rsid w:val="00B91232"/>
    <w:rsid w:val="00B91F00"/>
    <w:rsid w:val="00B93518"/>
    <w:rsid w:val="00B94FE7"/>
    <w:rsid w:val="00B968CE"/>
    <w:rsid w:val="00BA11A3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0CB6"/>
    <w:rsid w:val="00C1131A"/>
    <w:rsid w:val="00C129FC"/>
    <w:rsid w:val="00C14E8B"/>
    <w:rsid w:val="00C17F65"/>
    <w:rsid w:val="00C23976"/>
    <w:rsid w:val="00C30107"/>
    <w:rsid w:val="00C30492"/>
    <w:rsid w:val="00C31BA1"/>
    <w:rsid w:val="00C35F73"/>
    <w:rsid w:val="00C40D79"/>
    <w:rsid w:val="00C41A63"/>
    <w:rsid w:val="00C50A8D"/>
    <w:rsid w:val="00C54C79"/>
    <w:rsid w:val="00C55119"/>
    <w:rsid w:val="00C5635B"/>
    <w:rsid w:val="00C600B7"/>
    <w:rsid w:val="00C60219"/>
    <w:rsid w:val="00C64295"/>
    <w:rsid w:val="00C708AF"/>
    <w:rsid w:val="00C73710"/>
    <w:rsid w:val="00C7383B"/>
    <w:rsid w:val="00C8299F"/>
    <w:rsid w:val="00C87D28"/>
    <w:rsid w:val="00C90DE3"/>
    <w:rsid w:val="00C92C79"/>
    <w:rsid w:val="00C92F20"/>
    <w:rsid w:val="00C930DE"/>
    <w:rsid w:val="00C94BB2"/>
    <w:rsid w:val="00C94DBF"/>
    <w:rsid w:val="00C9736A"/>
    <w:rsid w:val="00CA055E"/>
    <w:rsid w:val="00CA0641"/>
    <w:rsid w:val="00CA2C8F"/>
    <w:rsid w:val="00CA33AD"/>
    <w:rsid w:val="00CB514F"/>
    <w:rsid w:val="00CC118A"/>
    <w:rsid w:val="00CC1266"/>
    <w:rsid w:val="00CC1F66"/>
    <w:rsid w:val="00CC2D40"/>
    <w:rsid w:val="00CD2ADC"/>
    <w:rsid w:val="00CD331B"/>
    <w:rsid w:val="00CD5337"/>
    <w:rsid w:val="00CD560B"/>
    <w:rsid w:val="00CD7EC8"/>
    <w:rsid w:val="00CE17CE"/>
    <w:rsid w:val="00CE3AFA"/>
    <w:rsid w:val="00CE3D3A"/>
    <w:rsid w:val="00CF33FD"/>
    <w:rsid w:val="00CF3BC4"/>
    <w:rsid w:val="00CF6B8F"/>
    <w:rsid w:val="00D004D7"/>
    <w:rsid w:val="00D012D7"/>
    <w:rsid w:val="00D01708"/>
    <w:rsid w:val="00D01E42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11D5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B67"/>
    <w:rsid w:val="00D93617"/>
    <w:rsid w:val="00D94139"/>
    <w:rsid w:val="00D94744"/>
    <w:rsid w:val="00D978FD"/>
    <w:rsid w:val="00DA0558"/>
    <w:rsid w:val="00DA29AA"/>
    <w:rsid w:val="00DA3A61"/>
    <w:rsid w:val="00DA5041"/>
    <w:rsid w:val="00DA5458"/>
    <w:rsid w:val="00DA66C0"/>
    <w:rsid w:val="00DB3874"/>
    <w:rsid w:val="00DB4DAE"/>
    <w:rsid w:val="00DB69E1"/>
    <w:rsid w:val="00DB6F8A"/>
    <w:rsid w:val="00DB75C7"/>
    <w:rsid w:val="00DB7D77"/>
    <w:rsid w:val="00DC3697"/>
    <w:rsid w:val="00DC3701"/>
    <w:rsid w:val="00DC4886"/>
    <w:rsid w:val="00DD1DE8"/>
    <w:rsid w:val="00DD28D6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20D"/>
    <w:rsid w:val="00E036A0"/>
    <w:rsid w:val="00E07046"/>
    <w:rsid w:val="00E1266C"/>
    <w:rsid w:val="00E14B56"/>
    <w:rsid w:val="00E17482"/>
    <w:rsid w:val="00E17A7E"/>
    <w:rsid w:val="00E21D8C"/>
    <w:rsid w:val="00E230BA"/>
    <w:rsid w:val="00E232E7"/>
    <w:rsid w:val="00E23D46"/>
    <w:rsid w:val="00E34B28"/>
    <w:rsid w:val="00E34CA8"/>
    <w:rsid w:val="00E40783"/>
    <w:rsid w:val="00E40952"/>
    <w:rsid w:val="00E411C3"/>
    <w:rsid w:val="00E43045"/>
    <w:rsid w:val="00E44E1E"/>
    <w:rsid w:val="00E452F3"/>
    <w:rsid w:val="00E45D6B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75FD0"/>
    <w:rsid w:val="00E82505"/>
    <w:rsid w:val="00E86C59"/>
    <w:rsid w:val="00E91676"/>
    <w:rsid w:val="00E925B1"/>
    <w:rsid w:val="00E951F5"/>
    <w:rsid w:val="00E9544E"/>
    <w:rsid w:val="00E968AA"/>
    <w:rsid w:val="00E97996"/>
    <w:rsid w:val="00EA3E39"/>
    <w:rsid w:val="00EA6CCA"/>
    <w:rsid w:val="00EB1BB5"/>
    <w:rsid w:val="00EB4E56"/>
    <w:rsid w:val="00EB5B98"/>
    <w:rsid w:val="00EB7DA8"/>
    <w:rsid w:val="00EC2CC1"/>
    <w:rsid w:val="00EC5FBC"/>
    <w:rsid w:val="00ED04AC"/>
    <w:rsid w:val="00ED42BE"/>
    <w:rsid w:val="00EE19BB"/>
    <w:rsid w:val="00EE20A6"/>
    <w:rsid w:val="00EE6E45"/>
    <w:rsid w:val="00EF0F7A"/>
    <w:rsid w:val="00EF1D72"/>
    <w:rsid w:val="00EF2659"/>
    <w:rsid w:val="00EF3D98"/>
    <w:rsid w:val="00EF61FD"/>
    <w:rsid w:val="00F01718"/>
    <w:rsid w:val="00F05CDF"/>
    <w:rsid w:val="00F0642A"/>
    <w:rsid w:val="00F06D96"/>
    <w:rsid w:val="00F109E0"/>
    <w:rsid w:val="00F13A66"/>
    <w:rsid w:val="00F14863"/>
    <w:rsid w:val="00F14F6E"/>
    <w:rsid w:val="00F171D6"/>
    <w:rsid w:val="00F228BB"/>
    <w:rsid w:val="00F22F4D"/>
    <w:rsid w:val="00F23D1D"/>
    <w:rsid w:val="00F23EB5"/>
    <w:rsid w:val="00F25BF1"/>
    <w:rsid w:val="00F26E9C"/>
    <w:rsid w:val="00F31384"/>
    <w:rsid w:val="00F336BC"/>
    <w:rsid w:val="00F35BB1"/>
    <w:rsid w:val="00F3621F"/>
    <w:rsid w:val="00F3755D"/>
    <w:rsid w:val="00F42264"/>
    <w:rsid w:val="00F44A28"/>
    <w:rsid w:val="00F44B0B"/>
    <w:rsid w:val="00F45FC5"/>
    <w:rsid w:val="00F537AA"/>
    <w:rsid w:val="00F54412"/>
    <w:rsid w:val="00F54CE7"/>
    <w:rsid w:val="00F6384A"/>
    <w:rsid w:val="00F64F54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C0E83"/>
    <w:rsid w:val="00FD0AA6"/>
    <w:rsid w:val="00FD4648"/>
    <w:rsid w:val="00FD5BB1"/>
    <w:rsid w:val="00FD6D6C"/>
    <w:rsid w:val="00FD73DF"/>
    <w:rsid w:val="00FE3441"/>
    <w:rsid w:val="00FE360F"/>
    <w:rsid w:val="00FE6520"/>
    <w:rsid w:val="00FF0972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EE5C-A507-4A9A-B7CB-B4A52E9E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3</cp:revision>
  <cp:lastPrinted>2012-09-27T15:30:00Z</cp:lastPrinted>
  <dcterms:created xsi:type="dcterms:W3CDTF">2012-09-28T17:28:00Z</dcterms:created>
  <dcterms:modified xsi:type="dcterms:W3CDTF">2012-09-28T18:29:00Z</dcterms:modified>
</cp:coreProperties>
</file>